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94" w:rsidRDefault="001A6FFC" w:rsidP="001A6FFC">
      <w:pPr>
        <w:ind w:left="-720" w:right="-720"/>
        <w:jc w:val="center"/>
        <w:rPr>
          <w:rFonts w:ascii="Algerian" w:hAnsi="Algerian"/>
          <w:sz w:val="52"/>
        </w:rPr>
      </w:pPr>
      <w:r>
        <w:rPr>
          <w:rFonts w:ascii="Algerian" w:hAnsi="Algerian"/>
          <w:sz w:val="52"/>
        </w:rPr>
        <w:t>Anton van Leeuwenhoek</w:t>
      </w:r>
    </w:p>
    <w:p w:rsidR="001A6FFC" w:rsidRDefault="001A6FFC" w:rsidP="001A6FFC">
      <w:pPr>
        <w:ind w:left="-720" w:right="-720"/>
        <w:jc w:val="center"/>
      </w:pPr>
      <w:r>
        <w:rPr>
          <w:rFonts w:ascii="Arial" w:hAnsi="Arial" w:cs="Arial"/>
          <w:noProof/>
          <w:sz w:val="20"/>
          <w:szCs w:val="20"/>
        </w:rPr>
        <w:drawing>
          <wp:inline distT="0" distB="0" distL="0" distR="0">
            <wp:extent cx="2024239" cy="1805627"/>
            <wp:effectExtent l="19050" t="0" r="0" b="0"/>
            <wp:docPr id="1" name="il_fi" descr="http://www.ucmp.berkeley.edu/history/leeuwen/leeuwenhoe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cmp.berkeley.edu/history/leeuwen/leeuwenhoeksmall.jpg"/>
                    <pic:cNvPicPr>
                      <a:picLocks noChangeAspect="1" noChangeArrowheads="1"/>
                    </pic:cNvPicPr>
                  </pic:nvPicPr>
                  <pic:blipFill>
                    <a:blip r:embed="rId4" cstate="print"/>
                    <a:srcRect/>
                    <a:stretch>
                      <a:fillRect/>
                    </a:stretch>
                  </pic:blipFill>
                  <pic:spPr bwMode="auto">
                    <a:xfrm>
                      <a:off x="0" y="0"/>
                      <a:ext cx="2025640" cy="1806877"/>
                    </a:xfrm>
                    <a:prstGeom prst="rect">
                      <a:avLst/>
                    </a:prstGeom>
                    <a:noFill/>
                    <a:ln w="9525">
                      <a:noFill/>
                      <a:miter lim="800000"/>
                      <a:headEnd/>
                      <a:tailEnd/>
                    </a:ln>
                  </pic:spPr>
                </pic:pic>
              </a:graphicData>
            </a:graphic>
          </wp:inline>
        </w:drawing>
      </w:r>
    </w:p>
    <w:p w:rsidR="001A6FFC" w:rsidRDefault="001A6FFC" w:rsidP="001A6FFC">
      <w:pPr>
        <w:ind w:left="-720" w:right="-720"/>
        <w:rPr>
          <w:rFonts w:ascii="Arial" w:hAnsi="Arial" w:cs="Arial"/>
          <w:sz w:val="24"/>
        </w:rPr>
      </w:pPr>
      <w:r>
        <w:rPr>
          <w:rFonts w:ascii="Arial" w:hAnsi="Arial" w:cs="Arial"/>
          <w:sz w:val="24"/>
        </w:rPr>
        <w:tab/>
      </w:r>
      <w:r w:rsidR="001E7641">
        <w:rPr>
          <w:rFonts w:ascii="Arial" w:hAnsi="Arial" w:cs="Arial"/>
          <w:sz w:val="24"/>
        </w:rPr>
        <w:t>Anton van Leeuwenhoek was not a scientist, but just very curious about the world around him</w:t>
      </w:r>
      <w:r w:rsidR="00A65BDF">
        <w:rPr>
          <w:rFonts w:ascii="Arial" w:hAnsi="Arial" w:cs="Arial"/>
          <w:sz w:val="24"/>
        </w:rPr>
        <w:t xml:space="preserve">. That curiosity led him to </w:t>
      </w:r>
      <w:r w:rsidR="00FE198A">
        <w:rPr>
          <w:rFonts w:ascii="Arial" w:hAnsi="Arial" w:cs="Arial"/>
          <w:sz w:val="24"/>
        </w:rPr>
        <w:t xml:space="preserve">the </w:t>
      </w:r>
      <w:r w:rsidR="00A65BDF">
        <w:rPr>
          <w:rFonts w:ascii="Arial" w:hAnsi="Arial" w:cs="Arial"/>
          <w:sz w:val="24"/>
        </w:rPr>
        <w:t xml:space="preserve">discoveries </w:t>
      </w:r>
      <w:r w:rsidR="00FE198A">
        <w:rPr>
          <w:rFonts w:ascii="Arial" w:hAnsi="Arial" w:cs="Arial"/>
          <w:sz w:val="24"/>
        </w:rPr>
        <w:t>that</w:t>
      </w:r>
      <w:r w:rsidR="00A65BDF">
        <w:rPr>
          <w:rFonts w:ascii="Arial" w:hAnsi="Arial" w:cs="Arial"/>
          <w:sz w:val="24"/>
        </w:rPr>
        <w:t xml:space="preserve"> earned him the title of the “Father of Microscopy”</w:t>
      </w:r>
      <w:r w:rsidR="001E7641">
        <w:rPr>
          <w:rFonts w:ascii="Arial" w:hAnsi="Arial" w:cs="Arial"/>
          <w:sz w:val="24"/>
        </w:rPr>
        <w:t xml:space="preserve">.  He was born in Delft, Holland on October 24, 1632 to a family of tradesmen.  He </w:t>
      </w:r>
      <w:r w:rsidR="001C4375">
        <w:rPr>
          <w:rFonts w:ascii="Arial" w:hAnsi="Arial" w:cs="Arial"/>
          <w:sz w:val="24"/>
        </w:rPr>
        <w:t xml:space="preserve">went to primary school in his hometown, but never received any higher education or university degrees.  He left home at the age of fourteen to apprentice in a draper’s shop. A draper was a fabric merchant.  In 1654, he returned home to Delft where he opened his own draper’s shop and remained </w:t>
      </w:r>
      <w:r w:rsidR="00B1206A">
        <w:rPr>
          <w:rFonts w:ascii="Arial" w:hAnsi="Arial" w:cs="Arial"/>
          <w:sz w:val="24"/>
        </w:rPr>
        <w:t>until his death on August 30,</w:t>
      </w:r>
      <w:bookmarkStart w:id="0" w:name="_GoBack"/>
      <w:bookmarkEnd w:id="0"/>
      <w:r w:rsidR="0092784F">
        <w:rPr>
          <w:rFonts w:ascii="Arial" w:hAnsi="Arial" w:cs="Arial"/>
          <w:sz w:val="24"/>
        </w:rPr>
        <w:t xml:space="preserve"> 1723</w:t>
      </w:r>
      <w:r w:rsidR="001C4375">
        <w:rPr>
          <w:rFonts w:ascii="Arial" w:hAnsi="Arial" w:cs="Arial"/>
          <w:sz w:val="24"/>
        </w:rPr>
        <w:t>.</w:t>
      </w:r>
    </w:p>
    <w:p w:rsidR="001C4375" w:rsidRDefault="001C4375" w:rsidP="001A6FFC">
      <w:pPr>
        <w:ind w:left="-720" w:right="-720"/>
        <w:rPr>
          <w:rFonts w:ascii="Arial" w:hAnsi="Arial" w:cs="Arial"/>
          <w:sz w:val="24"/>
        </w:rPr>
      </w:pPr>
      <w:r>
        <w:rPr>
          <w:rFonts w:ascii="Arial" w:hAnsi="Arial" w:cs="Arial"/>
          <w:sz w:val="24"/>
        </w:rPr>
        <w:tab/>
        <w:t xml:space="preserve">Anton van Leeuwenhoek </w:t>
      </w:r>
      <w:r w:rsidR="00E37482">
        <w:rPr>
          <w:rFonts w:ascii="Arial" w:hAnsi="Arial" w:cs="Arial"/>
          <w:sz w:val="24"/>
        </w:rPr>
        <w:t xml:space="preserve">became interested in microscopy after having seen Robert Hooke’s </w:t>
      </w:r>
      <w:proofErr w:type="spellStart"/>
      <w:r w:rsidR="00E37482">
        <w:rPr>
          <w:rFonts w:ascii="Arial" w:hAnsi="Arial" w:cs="Arial"/>
          <w:i/>
          <w:sz w:val="24"/>
        </w:rPr>
        <w:t>Micrographia</w:t>
      </w:r>
      <w:proofErr w:type="spellEnd"/>
      <w:r w:rsidR="00E37482">
        <w:rPr>
          <w:rFonts w:ascii="Arial" w:hAnsi="Arial" w:cs="Arial"/>
          <w:i/>
          <w:sz w:val="24"/>
        </w:rPr>
        <w:t>.</w:t>
      </w:r>
      <w:r w:rsidR="00E37482">
        <w:rPr>
          <w:rFonts w:ascii="Arial" w:hAnsi="Arial" w:cs="Arial"/>
          <w:sz w:val="24"/>
        </w:rPr>
        <w:t xml:space="preserve">  In his business, magnifying glasses were used to count the number of threads in cloth.  The higher the thread count, the finer the cloth.  He combined his passion of striving to make better magnifying devices with his curiosity and made over 500 microscopes in his lifetime.  His microscopes were not compound, or made with more than one lens</w:t>
      </w:r>
      <w:r w:rsidR="00C3798C">
        <w:rPr>
          <w:rFonts w:ascii="Arial" w:hAnsi="Arial" w:cs="Arial"/>
          <w:sz w:val="24"/>
        </w:rPr>
        <w:t>,</w:t>
      </w:r>
      <w:r w:rsidR="00E37482">
        <w:rPr>
          <w:rFonts w:ascii="Arial" w:hAnsi="Arial" w:cs="Arial"/>
          <w:sz w:val="24"/>
        </w:rPr>
        <w:t xml:space="preserve"> like the one made by Robert Hooke, but his strongest ones were able to magnify over 250 times.</w:t>
      </w:r>
      <w:r>
        <w:rPr>
          <w:rFonts w:ascii="Arial" w:hAnsi="Arial" w:cs="Arial"/>
          <w:sz w:val="24"/>
        </w:rPr>
        <w:t xml:space="preserve"> </w:t>
      </w:r>
    </w:p>
    <w:p w:rsidR="00EB161D" w:rsidRDefault="00EB161D" w:rsidP="001A6FFC">
      <w:pPr>
        <w:ind w:left="-720" w:right="-720"/>
        <w:rPr>
          <w:rFonts w:ascii="Arial" w:hAnsi="Arial" w:cs="Arial"/>
          <w:sz w:val="24"/>
        </w:rPr>
      </w:pPr>
      <w:r>
        <w:rPr>
          <w:rFonts w:ascii="Arial" w:hAnsi="Arial" w:cs="Arial"/>
          <w:sz w:val="24"/>
        </w:rPr>
        <w:tab/>
        <w:t xml:space="preserve">His skill at grinding his own lenses and adjusting the lighting </w:t>
      </w:r>
      <w:r w:rsidR="00A07BF4">
        <w:rPr>
          <w:rFonts w:ascii="Arial" w:hAnsi="Arial" w:cs="Arial"/>
          <w:sz w:val="24"/>
        </w:rPr>
        <w:t xml:space="preserve">perfectly </w:t>
      </w:r>
      <w:r>
        <w:rPr>
          <w:rFonts w:ascii="Arial" w:hAnsi="Arial" w:cs="Arial"/>
          <w:sz w:val="24"/>
        </w:rPr>
        <w:t xml:space="preserve">allowed him to get clearer and better images than any other scientists at the time.  He would observe anything that he was able to get under his lens and was skilled at giving very detailed and technical descriptions of what he saw.  In 1673, he </w:t>
      </w:r>
      <w:r w:rsidR="00A65BDF">
        <w:rPr>
          <w:rFonts w:ascii="Arial" w:hAnsi="Arial" w:cs="Arial"/>
          <w:sz w:val="24"/>
        </w:rPr>
        <w:t>was the first person to observe single-celled animals</w:t>
      </w:r>
      <w:r w:rsidR="00A07BF4">
        <w:rPr>
          <w:rFonts w:ascii="Arial" w:hAnsi="Arial" w:cs="Arial"/>
          <w:sz w:val="24"/>
        </w:rPr>
        <w:t xml:space="preserve"> or </w:t>
      </w:r>
      <w:proofErr w:type="spellStart"/>
      <w:r w:rsidR="00A07BF4">
        <w:rPr>
          <w:rFonts w:ascii="Arial" w:hAnsi="Arial" w:cs="Arial"/>
          <w:sz w:val="24"/>
        </w:rPr>
        <w:t>protists</w:t>
      </w:r>
      <w:proofErr w:type="spellEnd"/>
      <w:r w:rsidR="00A07BF4">
        <w:rPr>
          <w:rFonts w:ascii="Arial" w:hAnsi="Arial" w:cs="Arial"/>
          <w:sz w:val="24"/>
        </w:rPr>
        <w:t>.</w:t>
      </w:r>
      <w:r w:rsidR="00A65BDF">
        <w:rPr>
          <w:rFonts w:ascii="Arial" w:hAnsi="Arial" w:cs="Arial"/>
          <w:sz w:val="24"/>
        </w:rPr>
        <w:t xml:space="preserve">  He </w:t>
      </w:r>
      <w:r>
        <w:rPr>
          <w:rFonts w:ascii="Arial" w:hAnsi="Arial" w:cs="Arial"/>
          <w:sz w:val="24"/>
        </w:rPr>
        <w:t>described the</w:t>
      </w:r>
      <w:r w:rsidR="00A65BDF">
        <w:rPr>
          <w:rFonts w:ascii="Arial" w:hAnsi="Arial" w:cs="Arial"/>
          <w:sz w:val="24"/>
        </w:rPr>
        <w:t>se</w:t>
      </w:r>
      <w:r>
        <w:rPr>
          <w:rFonts w:ascii="Arial" w:hAnsi="Arial" w:cs="Arial"/>
          <w:sz w:val="24"/>
        </w:rPr>
        <w:t xml:space="preserve"> single cell organisms </w:t>
      </w:r>
      <w:r w:rsidR="00A07BF4">
        <w:rPr>
          <w:rFonts w:ascii="Arial" w:hAnsi="Arial" w:cs="Arial"/>
          <w:sz w:val="24"/>
        </w:rPr>
        <w:t xml:space="preserve">that he saw in a drop of pond water </w:t>
      </w:r>
      <w:r>
        <w:rPr>
          <w:rFonts w:ascii="Arial" w:hAnsi="Arial" w:cs="Arial"/>
          <w:sz w:val="24"/>
        </w:rPr>
        <w:t xml:space="preserve">as animalcules or little animals.  He sent letters about his discoveries to the Royal Society, a group of distinguished scientists </w:t>
      </w:r>
      <w:r w:rsidR="00A65BDF">
        <w:rPr>
          <w:rFonts w:ascii="Arial" w:hAnsi="Arial" w:cs="Arial"/>
          <w:sz w:val="24"/>
        </w:rPr>
        <w:t>formed in 1660 that is still in existence today.</w:t>
      </w:r>
      <w:r w:rsidR="00A07BF4">
        <w:rPr>
          <w:rFonts w:ascii="Arial" w:hAnsi="Arial" w:cs="Arial"/>
          <w:sz w:val="24"/>
        </w:rPr>
        <w:t xml:space="preserve">  </w:t>
      </w:r>
      <w:r w:rsidR="00A65BDF">
        <w:rPr>
          <w:rFonts w:ascii="Arial" w:hAnsi="Arial" w:cs="Arial"/>
          <w:sz w:val="24"/>
        </w:rPr>
        <w:t xml:space="preserve">  </w:t>
      </w:r>
    </w:p>
    <w:p w:rsidR="00E27129" w:rsidRDefault="00EF1E48" w:rsidP="00A07BF4">
      <w:pPr>
        <w:ind w:left="-720" w:right="-720"/>
        <w:rPr>
          <w:rFonts w:ascii="Arial" w:hAnsi="Arial" w:cs="Arial"/>
          <w:sz w:val="24"/>
        </w:rPr>
      </w:pPr>
      <w:r>
        <w:rPr>
          <w:rFonts w:ascii="Arial" w:hAnsi="Arial" w:cs="Arial"/>
          <w:noProof/>
          <w:sz w:val="24"/>
        </w:rPr>
        <w:drawing>
          <wp:anchor distT="0" distB="0" distL="114300" distR="114300" simplePos="0" relativeHeight="251659264" behindDoc="1" locked="0" layoutInCell="1" allowOverlap="1">
            <wp:simplePos x="0" y="0"/>
            <wp:positionH relativeFrom="column">
              <wp:posOffset>3642784</wp:posOffset>
            </wp:positionH>
            <wp:positionV relativeFrom="paragraph">
              <wp:posOffset>1316073</wp:posOffset>
            </wp:positionV>
            <wp:extent cx="965482" cy="1365955"/>
            <wp:effectExtent l="19050" t="0" r="6068" b="0"/>
            <wp:wrapNone/>
            <wp:docPr id="7" name="rg_hi" descr="http://t0.gstatic.com/images?q=tbn:ANd9GcT9ORQLg-xane1H-1RihP5e1pVtzvQlhOMHfhxdYxUSwx2N4Qti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9ORQLg-xane1H-1RihP5e1pVtzvQlhOMHfhxdYxUSwx2N4Qtiow">
                      <a:hlinkClick r:id="rId5"/>
                    </pic:cNvPr>
                    <pic:cNvPicPr>
                      <a:picLocks noChangeAspect="1" noChangeArrowheads="1"/>
                    </pic:cNvPicPr>
                  </pic:nvPicPr>
                  <pic:blipFill>
                    <a:blip r:embed="rId6" cstate="print"/>
                    <a:srcRect/>
                    <a:stretch>
                      <a:fillRect/>
                    </a:stretch>
                  </pic:blipFill>
                  <pic:spPr bwMode="auto">
                    <a:xfrm>
                      <a:off x="0" y="0"/>
                      <a:ext cx="965482" cy="1365955"/>
                    </a:xfrm>
                    <a:prstGeom prst="rect">
                      <a:avLst/>
                    </a:prstGeom>
                    <a:noFill/>
                    <a:ln w="9525">
                      <a:noFill/>
                      <a:miter lim="800000"/>
                      <a:headEnd/>
                      <a:tailEnd/>
                    </a:ln>
                  </pic:spPr>
                </pic:pic>
              </a:graphicData>
            </a:graphic>
          </wp:anchor>
        </w:drawing>
      </w:r>
      <w:r>
        <w:rPr>
          <w:rFonts w:ascii="Arial" w:hAnsi="Arial" w:cs="Arial"/>
          <w:noProof/>
          <w:sz w:val="24"/>
        </w:rPr>
        <w:drawing>
          <wp:anchor distT="0" distB="0" distL="114300" distR="114300" simplePos="0" relativeHeight="251658240" behindDoc="1" locked="0" layoutInCell="1" allowOverlap="1">
            <wp:simplePos x="0" y="0"/>
            <wp:positionH relativeFrom="column">
              <wp:posOffset>244828</wp:posOffset>
            </wp:positionH>
            <wp:positionV relativeFrom="paragraph">
              <wp:posOffset>1316073</wp:posOffset>
            </wp:positionV>
            <wp:extent cx="1042105" cy="1343378"/>
            <wp:effectExtent l="19050" t="0" r="5645" b="0"/>
            <wp:wrapNone/>
            <wp:docPr id="4" name="rg_hi" descr="http://t3.gstatic.com/images?q=tbn:ANd9GcRUZu2OfpV0rudki_6eWk5KLg5nxvilOlskHqe3OVmfQzBbtMP7t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UZu2OfpV0rudki_6eWk5KLg5nxvilOlskHqe3OVmfQzBbtMP7tw">
                      <a:hlinkClick r:id="rId7"/>
                    </pic:cNvPr>
                    <pic:cNvPicPr>
                      <a:picLocks noChangeAspect="1" noChangeArrowheads="1"/>
                    </pic:cNvPicPr>
                  </pic:nvPicPr>
                  <pic:blipFill>
                    <a:blip r:embed="rId8" cstate="print"/>
                    <a:srcRect/>
                    <a:stretch>
                      <a:fillRect/>
                    </a:stretch>
                  </pic:blipFill>
                  <pic:spPr bwMode="auto">
                    <a:xfrm>
                      <a:off x="0" y="0"/>
                      <a:ext cx="1042105" cy="1343378"/>
                    </a:xfrm>
                    <a:prstGeom prst="rect">
                      <a:avLst/>
                    </a:prstGeom>
                    <a:noFill/>
                    <a:ln w="9525">
                      <a:noFill/>
                      <a:miter lim="800000"/>
                      <a:headEnd/>
                      <a:tailEnd/>
                    </a:ln>
                  </pic:spPr>
                </pic:pic>
              </a:graphicData>
            </a:graphic>
          </wp:anchor>
        </w:drawing>
      </w:r>
      <w:r w:rsidR="001C4375">
        <w:rPr>
          <w:rFonts w:ascii="Arial" w:hAnsi="Arial" w:cs="Arial"/>
          <w:sz w:val="24"/>
        </w:rPr>
        <w:tab/>
      </w:r>
      <w:r w:rsidR="00A07BF4">
        <w:rPr>
          <w:rFonts w:ascii="Arial" w:hAnsi="Arial" w:cs="Arial"/>
          <w:sz w:val="24"/>
        </w:rPr>
        <w:t>Leeuwenhoek became famous as he continued to make new discoveries that the Royal Society translated and published.  In 1683, he was the first to observe living bacteria while studying plaque from his own and other people’s teeth.  He was the first person to observe and describe blood cells, microscopic nematodes and rotifers and much more.  He also studied the structure of plants, the compound eyes of insects and the life cycles of fleas, aphids and ants.</w:t>
      </w:r>
      <w:r w:rsidR="0092784F">
        <w:rPr>
          <w:rFonts w:ascii="Arial" w:hAnsi="Arial" w:cs="Arial"/>
          <w:sz w:val="24"/>
        </w:rPr>
        <w:t xml:space="preserve">  </w:t>
      </w:r>
      <w:r w:rsidR="00E27129">
        <w:rPr>
          <w:rFonts w:ascii="Arial" w:hAnsi="Arial" w:cs="Arial"/>
          <w:sz w:val="24"/>
        </w:rPr>
        <w:t xml:space="preserve">Joining other highly regarded scientists of the day, he was honored by being elected a full member of the Royal Society in 1680.  </w:t>
      </w:r>
    </w:p>
    <w:p w:rsidR="00EF1E48" w:rsidRPr="00EF1E48" w:rsidRDefault="00EF1E48" w:rsidP="00A07BF4">
      <w:pPr>
        <w:ind w:left="-720" w:right="-720"/>
        <w:rPr>
          <w:rFonts w:ascii="Arial" w:hAnsi="Arial" w:cs="Arial"/>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rsidR="00EF1E48" w:rsidRDefault="00EF1E48" w:rsidP="00EF1E48">
      <w:pPr>
        <w:spacing w:after="0"/>
        <w:ind w:left="-720" w:right="-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EF1E48">
        <w:rPr>
          <w:rFonts w:ascii="Arial" w:hAnsi="Arial" w:cs="Arial"/>
        </w:rPr>
        <w:t xml:space="preserve">  </w:t>
      </w:r>
      <w:r w:rsidRPr="00EF1E48">
        <w:rPr>
          <w:rFonts w:ascii="Arial" w:hAnsi="Arial" w:cs="Arial"/>
          <w:sz w:val="20"/>
        </w:rPr>
        <w:t>Leeuwenhoek’s</w:t>
      </w:r>
      <w:r>
        <w:rPr>
          <w:rFonts w:ascii="Arial" w:hAnsi="Arial" w:cs="Arial"/>
          <w:sz w:val="24"/>
        </w:rPr>
        <w:tab/>
      </w:r>
    </w:p>
    <w:p w:rsidR="00EF1E48" w:rsidRDefault="00EF1E48" w:rsidP="00EF1E48">
      <w:pPr>
        <w:spacing w:after="0"/>
        <w:ind w:left="-720" w:right="-720"/>
        <w:rPr>
          <w:rFonts w:ascii="Arial" w:hAnsi="Arial" w:cs="Arial"/>
          <w:sz w:val="24"/>
        </w:rPr>
      </w:pPr>
      <w:r>
        <w:rPr>
          <w:rFonts w:ascii="Arial" w:hAnsi="Arial" w:cs="Arial"/>
          <w:sz w:val="24"/>
        </w:rPr>
        <w:tab/>
      </w:r>
      <w:r>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Pr="00EF1E48">
        <w:rPr>
          <w:rFonts w:ascii="Arial" w:hAnsi="Arial" w:cs="Arial"/>
          <w:sz w:val="20"/>
        </w:rPr>
        <w:t>“</w:t>
      </w:r>
      <w:proofErr w:type="gramStart"/>
      <w:r w:rsidRPr="00EF1E48">
        <w:rPr>
          <w:rFonts w:ascii="Arial" w:hAnsi="Arial" w:cs="Arial"/>
          <w:sz w:val="20"/>
        </w:rPr>
        <w:t>animalcules</w:t>
      </w:r>
      <w:proofErr w:type="gramEnd"/>
      <w:r w:rsidRPr="00EF1E48">
        <w:rPr>
          <w:rFonts w:ascii="Arial" w:hAnsi="Arial" w:cs="Arial"/>
          <w:sz w:val="20"/>
        </w:rPr>
        <w:t>”</w:t>
      </w:r>
    </w:p>
    <w:p w:rsidR="00EF1E48" w:rsidRDefault="00EF1E48" w:rsidP="00EF1E48">
      <w:pPr>
        <w:spacing w:after="0"/>
        <w:ind w:left="720" w:right="-720" w:firstLine="720"/>
        <w:rPr>
          <w:rFonts w:ascii="Arial" w:hAnsi="Arial" w:cs="Arial"/>
        </w:rPr>
      </w:pPr>
      <w:r>
        <w:rPr>
          <w:rFonts w:ascii="Arial" w:hAnsi="Arial" w:cs="Arial"/>
          <w:sz w:val="24"/>
        </w:rPr>
        <w:t xml:space="preserve">        </w:t>
      </w:r>
      <w:r w:rsidRPr="00EF1E48">
        <w:rPr>
          <w:rFonts w:ascii="Arial" w:hAnsi="Arial" w:cs="Arial"/>
          <w:sz w:val="20"/>
        </w:rPr>
        <w:t xml:space="preserve">Leeuwenhoek’s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F1E48" w:rsidRPr="00EF1E48" w:rsidRDefault="00EF1E48" w:rsidP="00EF1E48">
      <w:pPr>
        <w:spacing w:after="0"/>
        <w:ind w:left="720" w:right="-720" w:firstLine="720"/>
        <w:rPr>
          <w:rFonts w:ascii="Arial" w:hAnsi="Arial" w:cs="Arial"/>
        </w:rPr>
      </w:pPr>
      <w:r>
        <w:rPr>
          <w:rFonts w:ascii="Arial" w:hAnsi="Arial" w:cs="Arial"/>
        </w:rPr>
        <w:t xml:space="preserve">    </w:t>
      </w:r>
      <w:proofErr w:type="gramStart"/>
      <w:r>
        <w:rPr>
          <w:rFonts w:ascii="Arial" w:hAnsi="Arial" w:cs="Arial"/>
        </w:rPr>
        <w:t>h</w:t>
      </w:r>
      <w:r w:rsidRPr="00EF1E48">
        <w:rPr>
          <w:rFonts w:ascii="Arial" w:hAnsi="Arial" w:cs="Arial"/>
          <w:sz w:val="20"/>
        </w:rPr>
        <w:t>and</w:t>
      </w:r>
      <w:r>
        <w:rPr>
          <w:rFonts w:ascii="Arial" w:hAnsi="Arial" w:cs="Arial"/>
          <w:sz w:val="20"/>
        </w:rPr>
        <w:t>-</w:t>
      </w:r>
      <w:r w:rsidRPr="00EF1E48">
        <w:rPr>
          <w:rFonts w:ascii="Arial" w:hAnsi="Arial" w:cs="Arial"/>
          <w:sz w:val="20"/>
        </w:rPr>
        <w:t>held</w:t>
      </w:r>
      <w:proofErr w:type="gramEnd"/>
      <w:r w:rsidRPr="00EF1E48">
        <w:rPr>
          <w:rFonts w:ascii="Arial" w:hAnsi="Arial" w:cs="Arial"/>
          <w:sz w:val="20"/>
        </w:rPr>
        <w:t xml:space="preserve"> microscope</w:t>
      </w:r>
    </w:p>
    <w:sectPr w:rsidR="00EF1E48" w:rsidRPr="00EF1E48" w:rsidSect="0092784F">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A6FFC"/>
    <w:rsid w:val="00120227"/>
    <w:rsid w:val="0018058F"/>
    <w:rsid w:val="001A3D8D"/>
    <w:rsid w:val="001A6FFC"/>
    <w:rsid w:val="001C4375"/>
    <w:rsid w:val="001D3174"/>
    <w:rsid w:val="001E7641"/>
    <w:rsid w:val="003B543D"/>
    <w:rsid w:val="00642093"/>
    <w:rsid w:val="008303AD"/>
    <w:rsid w:val="00922A23"/>
    <w:rsid w:val="0092784F"/>
    <w:rsid w:val="009E6CD2"/>
    <w:rsid w:val="00A07BF4"/>
    <w:rsid w:val="00A65BDF"/>
    <w:rsid w:val="00B1206A"/>
    <w:rsid w:val="00C3798C"/>
    <w:rsid w:val="00E27129"/>
    <w:rsid w:val="00E37482"/>
    <w:rsid w:val="00EB161D"/>
    <w:rsid w:val="00EF1E48"/>
    <w:rsid w:val="00FE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20A96-DEB9-4707-992B-E7438EB6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google.com/imgres?q=leeuwenhoek+microscope&amp;um=1&amp;hl=en&amp;rlz=1T4RNRB_enUS501US502&amp;biw=792&amp;bih=380&amp;tbm=isch&amp;tbnid=-mfjK6IhFwWtaM:&amp;imgrefurl=http://www.hourlybook.com/microscopy/&amp;docid=Tkf1hyo5DvGeCM&amp;imgurl=http://www.hourlybook.com/wp-content/uploads/2012/03/leeuwenhoeks-microscope.jpg&amp;w=220&amp;h=280&amp;ei=xCmUUNfIF6mB0QG17IGgAQ&amp;zoom=1&amp;iact=hc&amp;vpx=94&amp;vpy=27&amp;dur=2640&amp;hovh=224&amp;hovw=176&amp;tx=116&amp;ty=183&amp;sig=117303367583744018645&amp;page=5&amp;tbnh=112&amp;tbnw=88&amp;start=48&amp;ndsp=15&amp;ved=1t:429,r:0,s:48,i:2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imgres?q=leeuwenhoek+animalcules&amp;um=1&amp;hl=en&amp;rlz=1T4RNRB_enUS501US502&amp;biw=792&amp;bih=380&amp;tbm=isch&amp;tbnid=sP5YQy9ApCFi3M:&amp;imgrefurl=http://krackbrewingco.wordpress.com/2012/06/01/let-the-carbonation-begin/&amp;docid=qIqReg6WoJ6W-M&amp;imgurl=http://krackbrewingco.files.wordpress.com/2012/06/animalcules_15375_lg.gif&amp;w=722&amp;h=1024&amp;ei=XyqUUK-xMYSB0AG0h4GoCA&amp;zoom=1&amp;iact=hc&amp;vpx=85&amp;vpy=-16&amp;dur=2344&amp;hovh=267&amp;hovw=188&amp;tx=126&amp;ty=164&amp;sig=117303367583744018645&amp;page=2&amp;tbnh=117&amp;tbnw=82&amp;start=11&amp;ndsp=14&amp;ved=1t:429,r:9,s:11,i:138"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ckanning</cp:lastModifiedBy>
  <cp:revision>2</cp:revision>
  <cp:lastPrinted>2012-11-05T02:17:00Z</cp:lastPrinted>
  <dcterms:created xsi:type="dcterms:W3CDTF">2016-10-31T20:05:00Z</dcterms:created>
  <dcterms:modified xsi:type="dcterms:W3CDTF">2016-10-31T20:05:00Z</dcterms:modified>
</cp:coreProperties>
</file>